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1349" w:tblpY="1126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5910"/>
        <w:gridCol w:w="15"/>
        <w:gridCol w:w="1995"/>
        <w:gridCol w:w="2115"/>
      </w:tblGrid>
      <w:tr w:rsidR="00025CBC" w:rsidTr="00B869E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10" w:type="dxa"/>
          </w:tcPr>
          <w:p w:rsidR="00025CBC" w:rsidRDefault="00025CBC" w:rsidP="00B869ED">
            <w:pPr>
              <w:rPr>
                <w:lang w:val="kk-KZ"/>
              </w:rPr>
            </w:pPr>
          </w:p>
        </w:tc>
        <w:tc>
          <w:tcPr>
            <w:tcW w:w="5925" w:type="dxa"/>
            <w:gridSpan w:val="2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Мероприятия </w:t>
            </w:r>
          </w:p>
        </w:tc>
        <w:tc>
          <w:tcPr>
            <w:tcW w:w="1995" w:type="dxa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 xml:space="preserve">     Сроки</w:t>
            </w:r>
          </w:p>
        </w:tc>
        <w:tc>
          <w:tcPr>
            <w:tcW w:w="2115" w:type="dxa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>Ответственные</w:t>
            </w:r>
          </w:p>
        </w:tc>
      </w:tr>
      <w:tr w:rsidR="00025CBC" w:rsidTr="00B869E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10" w:type="dxa"/>
          </w:tcPr>
          <w:p w:rsidR="00025CBC" w:rsidRDefault="00025CBC" w:rsidP="00B869ED">
            <w:pPr>
              <w:rPr>
                <w:lang w:val="kk-KZ"/>
              </w:rPr>
            </w:pPr>
          </w:p>
        </w:tc>
        <w:tc>
          <w:tcPr>
            <w:tcW w:w="5925" w:type="dxa"/>
            <w:gridSpan w:val="2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>Открытие торжественной линейки посвященной к дню языков народа РК</w:t>
            </w:r>
          </w:p>
        </w:tc>
        <w:tc>
          <w:tcPr>
            <w:tcW w:w="1995" w:type="dxa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>05.09.2018</w:t>
            </w:r>
          </w:p>
        </w:tc>
        <w:tc>
          <w:tcPr>
            <w:tcW w:w="2115" w:type="dxa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>Қарабай Ә.Р</w:t>
            </w:r>
          </w:p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>Кабдина А.Е</w:t>
            </w:r>
          </w:p>
        </w:tc>
      </w:tr>
      <w:tr w:rsidR="00025CBC" w:rsidTr="00B869ED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10" w:type="dxa"/>
          </w:tcPr>
          <w:p w:rsidR="00025CBC" w:rsidRDefault="00025CBC" w:rsidP="00B869ED">
            <w:pPr>
              <w:rPr>
                <w:lang w:val="kk-KZ"/>
              </w:rPr>
            </w:pPr>
          </w:p>
        </w:tc>
        <w:tc>
          <w:tcPr>
            <w:tcW w:w="5925" w:type="dxa"/>
            <w:gridSpan w:val="2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 xml:space="preserve">Проведения открытых тематических уроков в честь осново положника казахского алфавита Ахмет Байтурсынова </w:t>
            </w:r>
          </w:p>
        </w:tc>
        <w:tc>
          <w:tcPr>
            <w:tcW w:w="1995" w:type="dxa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>06.09.2018</w:t>
            </w:r>
          </w:p>
        </w:tc>
        <w:tc>
          <w:tcPr>
            <w:tcW w:w="2115" w:type="dxa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>Қарабай Ә.Р</w:t>
            </w:r>
          </w:p>
        </w:tc>
      </w:tr>
      <w:tr w:rsidR="00025CBC" w:rsidTr="00B869E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810" w:type="dxa"/>
          </w:tcPr>
          <w:p w:rsidR="00025CBC" w:rsidRDefault="00025CBC" w:rsidP="00B869ED">
            <w:pPr>
              <w:rPr>
                <w:lang w:val="kk-KZ"/>
              </w:rPr>
            </w:pPr>
          </w:p>
        </w:tc>
        <w:tc>
          <w:tcPr>
            <w:tcW w:w="5925" w:type="dxa"/>
            <w:gridSpan w:val="2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>Ко дню  государственного языка Казахстан очень важный фактор единства народа проведения мероприятия</w:t>
            </w:r>
          </w:p>
        </w:tc>
        <w:tc>
          <w:tcPr>
            <w:tcW w:w="1995" w:type="dxa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>07.09.2018</w:t>
            </w:r>
          </w:p>
        </w:tc>
        <w:tc>
          <w:tcPr>
            <w:tcW w:w="2115" w:type="dxa"/>
          </w:tcPr>
          <w:p w:rsidR="00025CBC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>Кабдина А.Е</w:t>
            </w:r>
          </w:p>
        </w:tc>
      </w:tr>
      <w:tr w:rsidR="00025CBC" w:rsidTr="00B869E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810" w:type="dxa"/>
          </w:tcPr>
          <w:p w:rsidR="00025CBC" w:rsidRDefault="00025CBC" w:rsidP="00B869ED">
            <w:pPr>
              <w:rPr>
                <w:lang w:val="kk-KZ"/>
              </w:rPr>
            </w:pPr>
          </w:p>
        </w:tc>
        <w:tc>
          <w:tcPr>
            <w:tcW w:w="5925" w:type="dxa"/>
            <w:gridSpan w:val="2"/>
          </w:tcPr>
          <w:p w:rsidR="00025CBC" w:rsidRPr="00B869ED" w:rsidRDefault="00025CBC" w:rsidP="00B869ED">
            <w:pPr>
              <w:rPr>
                <w:lang w:val="kk-KZ"/>
              </w:rPr>
            </w:pPr>
            <w:r>
              <w:rPr>
                <w:lang w:val="kk-KZ"/>
              </w:rPr>
              <w:t>Проведение игр с учащи</w:t>
            </w:r>
            <w:r w:rsidR="008D3D39">
              <w:rPr>
                <w:lang w:val="kk-KZ"/>
              </w:rPr>
              <w:t xml:space="preserve">мися – игры ,полиглоты, марафон за способность и умение </w:t>
            </w:r>
            <w:r w:rsidR="00B869ED">
              <w:rPr>
                <w:lang w:val="kk-KZ"/>
              </w:rPr>
              <w:t>«Трехязычие»</w:t>
            </w:r>
          </w:p>
        </w:tc>
        <w:tc>
          <w:tcPr>
            <w:tcW w:w="1995" w:type="dxa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10.09.2018</w:t>
            </w:r>
          </w:p>
        </w:tc>
        <w:tc>
          <w:tcPr>
            <w:tcW w:w="2115" w:type="dxa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Қарабай Ә.Р</w:t>
            </w:r>
          </w:p>
        </w:tc>
      </w:tr>
      <w:tr w:rsidR="00025CBC" w:rsidTr="00B869ED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10" w:type="dxa"/>
          </w:tcPr>
          <w:p w:rsidR="00025CBC" w:rsidRDefault="00025CBC" w:rsidP="00B869ED">
            <w:pPr>
              <w:rPr>
                <w:lang w:val="kk-KZ"/>
              </w:rPr>
            </w:pPr>
          </w:p>
        </w:tc>
        <w:tc>
          <w:tcPr>
            <w:tcW w:w="5925" w:type="dxa"/>
            <w:gridSpan w:val="2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«Трехязычие» будущее способность учащиеся написать сочинение</w:t>
            </w:r>
          </w:p>
        </w:tc>
        <w:tc>
          <w:tcPr>
            <w:tcW w:w="1995" w:type="dxa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11.09.2018</w:t>
            </w:r>
          </w:p>
        </w:tc>
        <w:tc>
          <w:tcPr>
            <w:tcW w:w="2115" w:type="dxa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Кабдина А.Е</w:t>
            </w:r>
          </w:p>
        </w:tc>
      </w:tr>
      <w:tr w:rsidR="00025CBC" w:rsidTr="00B869ED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10" w:type="dxa"/>
          </w:tcPr>
          <w:p w:rsidR="00025CBC" w:rsidRDefault="00025CBC" w:rsidP="00B869ED">
            <w:pPr>
              <w:rPr>
                <w:lang w:val="kk-KZ"/>
              </w:rPr>
            </w:pPr>
          </w:p>
        </w:tc>
        <w:tc>
          <w:tcPr>
            <w:tcW w:w="5925" w:type="dxa"/>
            <w:gridSpan w:val="2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Новый алфавит – новое время, новая история переход на латинский языка, проведение тематическое родительское собрание</w:t>
            </w:r>
          </w:p>
        </w:tc>
        <w:tc>
          <w:tcPr>
            <w:tcW w:w="1995" w:type="dxa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12.09.2018</w:t>
            </w:r>
          </w:p>
        </w:tc>
        <w:tc>
          <w:tcPr>
            <w:tcW w:w="2115" w:type="dxa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Завуч по воспитательной работе Ольжагулова Г.А</w:t>
            </w:r>
          </w:p>
        </w:tc>
      </w:tr>
      <w:tr w:rsidR="00025CBC" w:rsidTr="00B869E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810" w:type="dxa"/>
          </w:tcPr>
          <w:p w:rsidR="00025CBC" w:rsidRDefault="00025CBC" w:rsidP="00B869ED">
            <w:pPr>
              <w:rPr>
                <w:lang w:val="kk-KZ"/>
              </w:rPr>
            </w:pPr>
          </w:p>
        </w:tc>
        <w:tc>
          <w:tcPr>
            <w:tcW w:w="5925" w:type="dxa"/>
            <w:gridSpan w:val="2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Проведения открытых тематических уроков в честь осново положника казахского алфавита Ахмет Байтурсынова</w:t>
            </w:r>
          </w:p>
        </w:tc>
        <w:tc>
          <w:tcPr>
            <w:tcW w:w="1995" w:type="dxa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13.09.2018</w:t>
            </w:r>
          </w:p>
        </w:tc>
        <w:tc>
          <w:tcPr>
            <w:tcW w:w="2115" w:type="dxa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Қарабай Ә.Р</w:t>
            </w:r>
          </w:p>
        </w:tc>
      </w:tr>
      <w:tr w:rsidR="00025CBC" w:rsidTr="00B869E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810" w:type="dxa"/>
          </w:tcPr>
          <w:p w:rsidR="00025CBC" w:rsidRDefault="00025CBC" w:rsidP="00B869ED">
            <w:pPr>
              <w:rPr>
                <w:lang w:val="kk-KZ"/>
              </w:rPr>
            </w:pPr>
          </w:p>
        </w:tc>
        <w:tc>
          <w:tcPr>
            <w:tcW w:w="5925" w:type="dxa"/>
            <w:gridSpan w:val="2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Проводить между учащиемися начального звена созтизание</w:t>
            </w:r>
          </w:p>
        </w:tc>
        <w:tc>
          <w:tcPr>
            <w:tcW w:w="1995" w:type="dxa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14.09.2018</w:t>
            </w:r>
          </w:p>
        </w:tc>
        <w:tc>
          <w:tcPr>
            <w:tcW w:w="2115" w:type="dxa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Кабдина А.Е</w:t>
            </w:r>
          </w:p>
        </w:tc>
      </w:tr>
      <w:tr w:rsidR="00025CBC" w:rsidTr="00B869ED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810" w:type="dxa"/>
          </w:tcPr>
          <w:p w:rsidR="00025CBC" w:rsidRDefault="00025CBC" w:rsidP="00B869ED">
            <w:pPr>
              <w:rPr>
                <w:lang w:val="kk-KZ"/>
              </w:rPr>
            </w:pPr>
          </w:p>
        </w:tc>
        <w:tc>
          <w:tcPr>
            <w:tcW w:w="5925" w:type="dxa"/>
            <w:gridSpan w:val="2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«Зеренда золотое кольцо» экскурсия по основным светым местам</w:t>
            </w:r>
          </w:p>
        </w:tc>
        <w:tc>
          <w:tcPr>
            <w:tcW w:w="1995" w:type="dxa"/>
          </w:tcPr>
          <w:p w:rsidR="00025CBC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17.09.2018</w:t>
            </w:r>
          </w:p>
        </w:tc>
        <w:tc>
          <w:tcPr>
            <w:tcW w:w="2115" w:type="dxa"/>
          </w:tcPr>
          <w:p w:rsidR="00025CBC" w:rsidRDefault="00A3376E" w:rsidP="00B869ED">
            <w:pPr>
              <w:rPr>
                <w:lang w:val="kk-KZ"/>
              </w:rPr>
            </w:pPr>
            <w:r>
              <w:rPr>
                <w:lang w:val="kk-KZ"/>
              </w:rPr>
              <w:t>Кабдина А.Е</w:t>
            </w:r>
            <w:bookmarkStart w:id="0" w:name="_GoBack"/>
            <w:bookmarkEnd w:id="0"/>
          </w:p>
        </w:tc>
      </w:tr>
      <w:tr w:rsidR="00B869ED" w:rsidTr="00B869ED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810" w:type="dxa"/>
          </w:tcPr>
          <w:p w:rsidR="00B869ED" w:rsidRDefault="00B869ED" w:rsidP="00B869ED">
            <w:pPr>
              <w:rPr>
                <w:lang w:val="kk-KZ"/>
              </w:rPr>
            </w:pPr>
          </w:p>
        </w:tc>
        <w:tc>
          <w:tcPr>
            <w:tcW w:w="5910" w:type="dxa"/>
          </w:tcPr>
          <w:p w:rsidR="00B869ED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Закрытие мероприятия</w:t>
            </w:r>
          </w:p>
        </w:tc>
        <w:tc>
          <w:tcPr>
            <w:tcW w:w="2010" w:type="dxa"/>
            <w:gridSpan w:val="2"/>
          </w:tcPr>
          <w:p w:rsidR="00B869ED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18.09.2018</w:t>
            </w:r>
          </w:p>
        </w:tc>
        <w:tc>
          <w:tcPr>
            <w:tcW w:w="2115" w:type="dxa"/>
          </w:tcPr>
          <w:p w:rsidR="00B869ED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Қарабай Ә.Р</w:t>
            </w:r>
          </w:p>
          <w:p w:rsidR="00B869ED" w:rsidRDefault="00B869ED" w:rsidP="00B869ED">
            <w:pPr>
              <w:rPr>
                <w:lang w:val="kk-KZ"/>
              </w:rPr>
            </w:pPr>
            <w:r>
              <w:rPr>
                <w:lang w:val="kk-KZ"/>
              </w:rPr>
              <w:t>Кабдина А.Е</w:t>
            </w:r>
          </w:p>
        </w:tc>
      </w:tr>
    </w:tbl>
    <w:p w:rsidR="000D7E83" w:rsidRPr="000D7E83" w:rsidRDefault="00B869ED">
      <w:pPr>
        <w:rPr>
          <w:lang w:val="kk-KZ"/>
        </w:rPr>
      </w:pPr>
      <w:r>
        <w:rPr>
          <w:lang w:val="kk-KZ"/>
        </w:rPr>
        <w:t xml:space="preserve">План мероприятия декады посвященной ко дню языка </w:t>
      </w:r>
      <w:r>
        <w:rPr>
          <w:lang w:val="kk-KZ"/>
        </w:rPr>
        <w:t>в честь осново положника казахского алфавита Ахмет Байтурсынова</w:t>
      </w:r>
      <w:r>
        <w:rPr>
          <w:lang w:val="kk-KZ"/>
        </w:rPr>
        <w:t xml:space="preserve">. </w:t>
      </w:r>
    </w:p>
    <w:sectPr w:rsidR="000D7E83" w:rsidRPr="000D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DAB" w:rsidRDefault="00442DAB" w:rsidP="00A95024">
      <w:pPr>
        <w:spacing w:after="0" w:line="240" w:lineRule="auto"/>
      </w:pPr>
      <w:r>
        <w:separator/>
      </w:r>
    </w:p>
  </w:endnote>
  <w:endnote w:type="continuationSeparator" w:id="0">
    <w:p w:rsidR="00442DAB" w:rsidRDefault="00442DAB" w:rsidP="00A9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DAB" w:rsidRDefault="00442DAB" w:rsidP="00A95024">
      <w:pPr>
        <w:spacing w:after="0" w:line="240" w:lineRule="auto"/>
      </w:pPr>
      <w:r>
        <w:separator/>
      </w:r>
    </w:p>
  </w:footnote>
  <w:footnote w:type="continuationSeparator" w:id="0">
    <w:p w:rsidR="00442DAB" w:rsidRDefault="00442DAB" w:rsidP="00A95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CB"/>
    <w:rsid w:val="00025CBC"/>
    <w:rsid w:val="000D7E83"/>
    <w:rsid w:val="00442DAB"/>
    <w:rsid w:val="00565F8A"/>
    <w:rsid w:val="008D3D39"/>
    <w:rsid w:val="00A3376E"/>
    <w:rsid w:val="00A95024"/>
    <w:rsid w:val="00B26ECB"/>
    <w:rsid w:val="00B869ED"/>
    <w:rsid w:val="00E10432"/>
    <w:rsid w:val="00EB655E"/>
    <w:rsid w:val="00F1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3A56E-370D-4BD2-AE48-CFA90E13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024"/>
  </w:style>
  <w:style w:type="paragraph" w:styleId="a5">
    <w:name w:val="footer"/>
    <w:basedOn w:val="a"/>
    <w:link w:val="a6"/>
    <w:uiPriority w:val="99"/>
    <w:unhideWhenUsed/>
    <w:rsid w:val="00A9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024"/>
  </w:style>
  <w:style w:type="table" w:styleId="a7">
    <w:name w:val="Table Grid"/>
    <w:basedOn w:val="a1"/>
    <w:uiPriority w:val="39"/>
    <w:rsid w:val="00A95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2018-09-06T10:32:00Z</cp:lastPrinted>
  <dcterms:created xsi:type="dcterms:W3CDTF">2018-09-06T09:11:00Z</dcterms:created>
  <dcterms:modified xsi:type="dcterms:W3CDTF">2018-09-07T02:51:00Z</dcterms:modified>
</cp:coreProperties>
</file>