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5C" w:rsidRPr="0065345C" w:rsidRDefault="0065345C">
      <w:pPr>
        <w:rPr>
          <w:rFonts w:ascii="Times New Roman" w:hAnsi="Times New Roman" w:cs="Times New Roman"/>
          <w:b/>
          <w:color w:val="000000"/>
          <w:sz w:val="36"/>
          <w:szCs w:val="28"/>
        </w:rPr>
      </w:pPr>
    </w:p>
    <w:p w:rsidR="0065345C" w:rsidRDefault="0065345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5345C">
        <w:rPr>
          <w:rFonts w:ascii="Times New Roman" w:hAnsi="Times New Roman" w:cs="Times New Roman"/>
          <w:b/>
          <w:color w:val="000000"/>
          <w:sz w:val="36"/>
          <w:szCs w:val="28"/>
        </w:rPr>
        <w:t xml:space="preserve">Игры и развлечения для детей, помогающие преодолевать агрессию </w:t>
      </w:r>
    </w:p>
    <w:p w:rsidR="0065345C" w:rsidRDefault="0065345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62791"/>
            <wp:effectExtent l="19050" t="0" r="3175" b="0"/>
            <wp:docPr id="1" name="Рисунок 1" descr="ÐÐ³ÑÑ Ð¸ ÑÐ°Ð·Ð²Ð»ÐµÑÐµÐ½Ð¸Ñ Ð´Ð»Ñ Ð´ÐµÑÐµÐ¹, Ð¿Ð¾Ð¼Ð¾Ð³Ð°ÑÑÐ¸Ðµ Ð¿ÑÐµÐ¾Ð´Ð¾Ð»ÐµÐ²Ð°ÑÑ Ð°Ð³ÑÐµÑÑÐ¸Ñ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Ð³ÑÑ Ð¸ ÑÐ°Ð·Ð²Ð»ÐµÑÐµÐ½Ð¸Ñ Ð´Ð»Ñ Ð´ÐµÑÐµÐ¹, Ð¿Ð¾Ð¼Ð¾Ð³Ð°ÑÑÐ¸Ðµ Ð¿ÑÐµÐ¾Ð´Ð¾Ð»ÐµÐ²Ð°ÑÑ Ð°Ð³ÑÐµÑÑÐ¸Ñ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B00" w:rsidRDefault="0065345C">
      <w:pPr>
        <w:rPr>
          <w:rFonts w:ascii="Times New Roman" w:hAnsi="Times New Roman" w:cs="Times New Roman"/>
        </w:rPr>
      </w:pPr>
      <w:r w:rsidRPr="0065345C"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множество способов, позволяющих выплескивать негативные чувства без вреда для себя и окружающих. Чтобы помочь ребенку научиться справляться с приступами агрессии, вы можете воспользоваться следующими вариантами: Разрешите маленькому непоседе побегать по лужам в непромокаемой обуви или покидать камни в реку. Приобретите или сделайте самостоятельно боксерскую «грушу». Объясните, что теперь бить можно только ее, зато в любое время. Попросите кроху нарисовать себя и своего обидчика во время приступа агрессии. Параллельно расспросите его о чувствах, которые он испытывает, а также о том, что «чувствует» нарисованный персонаж. Постарайтесь избегать оценочных суждений. Пусть карапуз сам ответит себе на эти вопросы. Многие маленькие дети даже не догадываются о том, что другим тоже может быть больно. Анализ картинки приведет к сопереживанию, и ребенок станет внимательнее прислушиваться к чувствам других людей. Спросите у чада, как можно улучшить рисунок, разрисовать его </w:t>
      </w:r>
      <w:proofErr w:type="gramStart"/>
      <w:r w:rsidRPr="0065345C">
        <w:rPr>
          <w:rFonts w:ascii="Times New Roman" w:hAnsi="Times New Roman" w:cs="Times New Roman"/>
          <w:color w:val="000000"/>
          <w:sz w:val="28"/>
          <w:szCs w:val="28"/>
        </w:rPr>
        <w:t>поярче</w:t>
      </w:r>
      <w:proofErr w:type="gramEnd"/>
      <w:r w:rsidRPr="0065345C">
        <w:rPr>
          <w:rFonts w:ascii="Times New Roman" w:hAnsi="Times New Roman" w:cs="Times New Roman"/>
          <w:color w:val="000000"/>
          <w:sz w:val="28"/>
          <w:szCs w:val="28"/>
        </w:rPr>
        <w:t xml:space="preserve">. Вместе придумайте счастливую концовку истории и доверительным тоном попросите кроху о том, чтобы при следующем конфликте он поступил именно так. Дайте ребенку в руки игрушку и попросите его сжать ее сильно-сильно. Это поможет снять внутреннее </w:t>
      </w:r>
      <w:r w:rsidRPr="0065345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напряжение. Если все ваши попытки примирить ребенка с окружающими увенчиваются неудачами, возможно, вы что-то упускаете. В таком случае имеет смысл обратиться к опытному детскому психологу, который поможет крохе обрести душевную гармонию и избавиться от негативных побуждений. </w:t>
      </w:r>
      <w:r w:rsidRPr="0065345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5345C" w:rsidRDefault="0065345C">
      <w:pPr>
        <w:rPr>
          <w:rFonts w:ascii="Times New Roman" w:hAnsi="Times New Roman" w:cs="Times New Roman"/>
        </w:rPr>
      </w:pPr>
    </w:p>
    <w:p w:rsidR="0065345C" w:rsidRPr="0065345C" w:rsidRDefault="0065345C">
      <w:pPr>
        <w:rPr>
          <w:rFonts w:ascii="Times New Roman" w:hAnsi="Times New Roman" w:cs="Times New Roman"/>
          <w:b/>
          <w:sz w:val="32"/>
        </w:rPr>
      </w:pPr>
      <w:proofErr w:type="spellStart"/>
      <w:r w:rsidRPr="0065345C">
        <w:rPr>
          <w:rFonts w:ascii="Times New Roman" w:hAnsi="Times New Roman" w:cs="Times New Roman"/>
          <w:b/>
          <w:sz w:val="32"/>
        </w:rPr>
        <w:t>Агрессияны</w:t>
      </w:r>
      <w:proofErr w:type="spellEnd"/>
      <w:r w:rsidRPr="0065345C">
        <w:rPr>
          <w:rFonts w:ascii="Times New Roman" w:hAnsi="Times New Roman" w:cs="Times New Roman"/>
          <w:b/>
          <w:sz w:val="32"/>
        </w:rPr>
        <w:t xml:space="preserve"> жеңуге көмек</w:t>
      </w:r>
      <w:r>
        <w:rPr>
          <w:rFonts w:ascii="Times New Roman" w:hAnsi="Times New Roman" w:cs="Times New Roman"/>
          <w:b/>
          <w:sz w:val="32"/>
        </w:rPr>
        <w:t>тесетін балаларға арналған ойындар.</w:t>
      </w:r>
    </w:p>
    <w:p w:rsidR="0065345C" w:rsidRPr="0065345C" w:rsidRDefault="0065345C">
      <w:pPr>
        <w:rPr>
          <w:rFonts w:ascii="Times New Roman" w:hAnsi="Times New Roman" w:cs="Times New Roman"/>
          <w:sz w:val="28"/>
        </w:rPr>
      </w:pPr>
      <w:r w:rsidRPr="0065345C">
        <w:rPr>
          <w:rFonts w:ascii="Times New Roman" w:hAnsi="Times New Roman" w:cs="Times New Roman"/>
          <w:sz w:val="28"/>
        </w:rPr>
        <w:t xml:space="preserve">Өзіңізге және </w:t>
      </w:r>
      <w:proofErr w:type="gramStart"/>
      <w:r w:rsidRPr="0065345C">
        <w:rPr>
          <w:rFonts w:ascii="Times New Roman" w:hAnsi="Times New Roman" w:cs="Times New Roman"/>
          <w:sz w:val="28"/>
        </w:rPr>
        <w:t>бас</w:t>
      </w:r>
      <w:proofErr w:type="gramEnd"/>
      <w:r w:rsidRPr="0065345C">
        <w:rPr>
          <w:rFonts w:ascii="Times New Roman" w:hAnsi="Times New Roman" w:cs="Times New Roman"/>
          <w:sz w:val="28"/>
        </w:rPr>
        <w:t xml:space="preserve">қа адамдарға </w:t>
      </w:r>
      <w:proofErr w:type="spellStart"/>
      <w:r w:rsidRPr="0065345C">
        <w:rPr>
          <w:rFonts w:ascii="Times New Roman" w:hAnsi="Times New Roman" w:cs="Times New Roman"/>
          <w:sz w:val="28"/>
        </w:rPr>
        <w:t>зиян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келтірместен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теріс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сезімдерді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төгуге мүмкіндік </w:t>
      </w:r>
      <w:proofErr w:type="spellStart"/>
      <w:r w:rsidRPr="0065345C">
        <w:rPr>
          <w:rFonts w:ascii="Times New Roman" w:hAnsi="Times New Roman" w:cs="Times New Roman"/>
          <w:sz w:val="28"/>
        </w:rPr>
        <w:t>беретін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көптеген тәсілдер бар. Балаң</w:t>
      </w:r>
      <w:proofErr w:type="gramStart"/>
      <w:r w:rsidRPr="0065345C">
        <w:rPr>
          <w:rFonts w:ascii="Times New Roman" w:hAnsi="Times New Roman" w:cs="Times New Roman"/>
          <w:sz w:val="28"/>
        </w:rPr>
        <w:t>ыз</w:t>
      </w:r>
      <w:proofErr w:type="gramEnd"/>
      <w:r w:rsidRPr="0065345C">
        <w:rPr>
          <w:rFonts w:ascii="Times New Roman" w:hAnsi="Times New Roman" w:cs="Times New Roman"/>
          <w:sz w:val="28"/>
        </w:rPr>
        <w:t xml:space="preserve">ға агрессиялық </w:t>
      </w:r>
      <w:proofErr w:type="spellStart"/>
      <w:r w:rsidRPr="0065345C">
        <w:rPr>
          <w:rFonts w:ascii="Times New Roman" w:hAnsi="Times New Roman" w:cs="Times New Roman"/>
          <w:sz w:val="28"/>
        </w:rPr>
        <w:t>шабуылдарды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жеңуге қалай көмектесетінін </w:t>
      </w:r>
      <w:proofErr w:type="spellStart"/>
      <w:r w:rsidRPr="0065345C">
        <w:rPr>
          <w:rFonts w:ascii="Times New Roman" w:hAnsi="Times New Roman" w:cs="Times New Roman"/>
          <w:sz w:val="28"/>
        </w:rPr>
        <w:t>білуге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​​көмектесу үшін төмендегі нұсқауларды қолдануға </w:t>
      </w:r>
      <w:proofErr w:type="spellStart"/>
      <w:r w:rsidRPr="0065345C">
        <w:rPr>
          <w:rFonts w:ascii="Times New Roman" w:hAnsi="Times New Roman" w:cs="Times New Roman"/>
          <w:sz w:val="28"/>
        </w:rPr>
        <w:t>болады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5345C">
        <w:rPr>
          <w:rFonts w:ascii="Times New Roman" w:hAnsi="Times New Roman" w:cs="Times New Roman"/>
          <w:sz w:val="28"/>
        </w:rPr>
        <w:t>Кішкентай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қалтқысыз су өткізбейтін аяқ </w:t>
      </w:r>
      <w:proofErr w:type="spellStart"/>
      <w:r w:rsidRPr="0065345C">
        <w:rPr>
          <w:rFonts w:ascii="Times New Roman" w:hAnsi="Times New Roman" w:cs="Times New Roman"/>
          <w:sz w:val="28"/>
        </w:rPr>
        <w:t>киімдегі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лужалардан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өтуге </w:t>
      </w:r>
      <w:proofErr w:type="spellStart"/>
      <w:r w:rsidRPr="0065345C">
        <w:rPr>
          <w:rFonts w:ascii="Times New Roman" w:hAnsi="Times New Roman" w:cs="Times New Roman"/>
          <w:sz w:val="28"/>
        </w:rPr>
        <w:t>немесе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өзенге </w:t>
      </w:r>
      <w:proofErr w:type="spellStart"/>
      <w:r w:rsidRPr="0065345C">
        <w:rPr>
          <w:rFonts w:ascii="Times New Roman" w:hAnsi="Times New Roman" w:cs="Times New Roman"/>
          <w:sz w:val="28"/>
        </w:rPr>
        <w:t>тастар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қалдыруға </w:t>
      </w:r>
      <w:proofErr w:type="gramStart"/>
      <w:r w:rsidRPr="0065345C">
        <w:rPr>
          <w:rFonts w:ascii="Times New Roman" w:hAnsi="Times New Roman" w:cs="Times New Roman"/>
          <w:sz w:val="28"/>
        </w:rPr>
        <w:t>р</w:t>
      </w:r>
      <w:proofErr w:type="gramEnd"/>
      <w:r w:rsidRPr="0065345C">
        <w:rPr>
          <w:rFonts w:ascii="Times New Roman" w:hAnsi="Times New Roman" w:cs="Times New Roman"/>
          <w:sz w:val="28"/>
        </w:rPr>
        <w:t xml:space="preserve">ұқсат етіңіз. Өзіңізді бокстағы алмұрт </w:t>
      </w:r>
      <w:proofErr w:type="spellStart"/>
      <w:r w:rsidRPr="0065345C">
        <w:rPr>
          <w:rFonts w:ascii="Times New Roman" w:hAnsi="Times New Roman" w:cs="Times New Roman"/>
          <w:sz w:val="28"/>
        </w:rPr>
        <w:t>сатып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алыңыз </w:t>
      </w:r>
      <w:proofErr w:type="spellStart"/>
      <w:r w:rsidRPr="0065345C">
        <w:rPr>
          <w:rFonts w:ascii="Times New Roman" w:hAnsi="Times New Roman" w:cs="Times New Roman"/>
          <w:sz w:val="28"/>
        </w:rPr>
        <w:t>немесе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жасаңыз. </w:t>
      </w:r>
      <w:proofErr w:type="spellStart"/>
      <w:r w:rsidRPr="0065345C">
        <w:rPr>
          <w:rFonts w:ascii="Times New Roman" w:hAnsi="Times New Roman" w:cs="Times New Roman"/>
          <w:sz w:val="28"/>
        </w:rPr>
        <w:t>Енді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оны тек ұрып-соғуға </w:t>
      </w:r>
      <w:proofErr w:type="spellStart"/>
      <w:r w:rsidRPr="0065345C">
        <w:rPr>
          <w:rFonts w:ascii="Times New Roman" w:hAnsi="Times New Roman" w:cs="Times New Roman"/>
          <w:sz w:val="28"/>
        </w:rPr>
        <w:t>болады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, бірақ </w:t>
      </w:r>
      <w:proofErr w:type="spellStart"/>
      <w:r w:rsidRPr="0065345C">
        <w:rPr>
          <w:rFonts w:ascii="Times New Roman" w:hAnsi="Times New Roman" w:cs="Times New Roman"/>
          <w:sz w:val="28"/>
        </w:rPr>
        <w:t>кез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келген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уақытта түсінді</w:t>
      </w:r>
      <w:proofErr w:type="gramStart"/>
      <w:r w:rsidRPr="0065345C">
        <w:rPr>
          <w:rFonts w:ascii="Times New Roman" w:hAnsi="Times New Roman" w:cs="Times New Roman"/>
          <w:sz w:val="28"/>
        </w:rPr>
        <w:t>р</w:t>
      </w:r>
      <w:proofErr w:type="gramEnd"/>
      <w:r w:rsidRPr="0065345C">
        <w:rPr>
          <w:rFonts w:ascii="Times New Roman" w:hAnsi="Times New Roman" w:cs="Times New Roman"/>
          <w:sz w:val="28"/>
        </w:rPr>
        <w:t xml:space="preserve">іңіз. </w:t>
      </w:r>
      <w:proofErr w:type="gramStart"/>
      <w:r w:rsidRPr="0065345C">
        <w:rPr>
          <w:rFonts w:ascii="Times New Roman" w:hAnsi="Times New Roman" w:cs="Times New Roman"/>
          <w:sz w:val="28"/>
        </w:rPr>
        <w:t>Агрессия</w:t>
      </w:r>
      <w:proofErr w:type="gramEnd"/>
      <w:r w:rsidRPr="0065345C">
        <w:rPr>
          <w:rFonts w:ascii="Times New Roman" w:hAnsi="Times New Roman" w:cs="Times New Roman"/>
          <w:sz w:val="28"/>
        </w:rPr>
        <w:t xml:space="preserve">ға шабуылдаған </w:t>
      </w:r>
      <w:proofErr w:type="spellStart"/>
      <w:r w:rsidRPr="0065345C">
        <w:rPr>
          <w:rFonts w:ascii="Times New Roman" w:hAnsi="Times New Roman" w:cs="Times New Roman"/>
          <w:sz w:val="28"/>
        </w:rPr>
        <w:t>кезде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, сынықтың өзіне және оның </w:t>
      </w:r>
      <w:proofErr w:type="spellStart"/>
      <w:r w:rsidRPr="0065345C">
        <w:rPr>
          <w:rFonts w:ascii="Times New Roman" w:hAnsi="Times New Roman" w:cs="Times New Roman"/>
          <w:sz w:val="28"/>
        </w:rPr>
        <w:t>абыржып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жүрген </w:t>
      </w:r>
      <w:proofErr w:type="spellStart"/>
      <w:r w:rsidRPr="0065345C">
        <w:rPr>
          <w:rFonts w:ascii="Times New Roman" w:hAnsi="Times New Roman" w:cs="Times New Roman"/>
          <w:sz w:val="28"/>
        </w:rPr>
        <w:t>адамына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көңіл </w:t>
      </w:r>
      <w:proofErr w:type="spellStart"/>
      <w:r w:rsidRPr="0065345C">
        <w:rPr>
          <w:rFonts w:ascii="Times New Roman" w:hAnsi="Times New Roman" w:cs="Times New Roman"/>
          <w:sz w:val="28"/>
        </w:rPr>
        <w:t>аударуын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сұраңыз. </w:t>
      </w:r>
      <w:proofErr w:type="spellStart"/>
      <w:r w:rsidRPr="0065345C">
        <w:rPr>
          <w:rFonts w:ascii="Times New Roman" w:hAnsi="Times New Roman" w:cs="Times New Roman"/>
          <w:sz w:val="28"/>
        </w:rPr>
        <w:t>Сонымен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қатар, оған </w:t>
      </w:r>
      <w:proofErr w:type="spellStart"/>
      <w:r w:rsidRPr="0065345C">
        <w:rPr>
          <w:rFonts w:ascii="Times New Roman" w:hAnsi="Times New Roman" w:cs="Times New Roman"/>
          <w:sz w:val="28"/>
        </w:rPr>
        <w:t>сезінген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сезімдер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туралы</w:t>
      </w:r>
      <w:proofErr w:type="spellEnd"/>
      <w:r w:rsidRPr="0065345C">
        <w:rPr>
          <w:rFonts w:ascii="Times New Roman" w:hAnsi="Times New Roman" w:cs="Times New Roman"/>
          <w:sz w:val="28"/>
        </w:rPr>
        <w:t>, сондай-ақ, боялған кейіпкердің «</w:t>
      </w:r>
      <w:proofErr w:type="spellStart"/>
      <w:r w:rsidRPr="0065345C">
        <w:rPr>
          <w:rFonts w:ascii="Times New Roman" w:hAnsi="Times New Roman" w:cs="Times New Roman"/>
          <w:sz w:val="28"/>
        </w:rPr>
        <w:t>сезінетіні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65345C">
        <w:rPr>
          <w:rFonts w:ascii="Times New Roman" w:hAnsi="Times New Roman" w:cs="Times New Roman"/>
          <w:sz w:val="28"/>
        </w:rPr>
        <w:t>туралы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сұраңыз. Бағалы </w:t>
      </w:r>
      <w:proofErr w:type="spellStart"/>
      <w:r w:rsidRPr="0065345C">
        <w:rPr>
          <w:rFonts w:ascii="Times New Roman" w:hAnsi="Times New Roman" w:cs="Times New Roman"/>
          <w:sz w:val="28"/>
        </w:rPr>
        <w:t>шешімдерден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аулақ болуға тырысыңыз. Қарапузтың өзі бұл сұрақтарға </w:t>
      </w:r>
      <w:proofErr w:type="spellStart"/>
      <w:r w:rsidRPr="0065345C">
        <w:rPr>
          <w:rFonts w:ascii="Times New Roman" w:hAnsi="Times New Roman" w:cs="Times New Roman"/>
          <w:sz w:val="28"/>
        </w:rPr>
        <w:t>жауап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берсін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. Көптеген </w:t>
      </w:r>
      <w:proofErr w:type="spellStart"/>
      <w:r w:rsidRPr="0065345C">
        <w:rPr>
          <w:rFonts w:ascii="Times New Roman" w:hAnsi="Times New Roman" w:cs="Times New Roman"/>
          <w:sz w:val="28"/>
        </w:rPr>
        <w:t>жас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балалар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басқа адамдарға да </w:t>
      </w:r>
      <w:proofErr w:type="spellStart"/>
      <w:r w:rsidRPr="0065345C">
        <w:rPr>
          <w:rFonts w:ascii="Times New Roman" w:hAnsi="Times New Roman" w:cs="Times New Roman"/>
          <w:sz w:val="28"/>
        </w:rPr>
        <w:t>зиян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келтіруі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мүмкін </w:t>
      </w:r>
      <w:proofErr w:type="spellStart"/>
      <w:r w:rsidRPr="0065345C">
        <w:rPr>
          <w:rFonts w:ascii="Times New Roman" w:hAnsi="Times New Roman" w:cs="Times New Roman"/>
          <w:sz w:val="28"/>
        </w:rPr>
        <w:t>екенін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ті</w:t>
      </w:r>
      <w:proofErr w:type="gramStart"/>
      <w:r w:rsidRPr="0065345C">
        <w:rPr>
          <w:rFonts w:ascii="Times New Roman" w:hAnsi="Times New Roman" w:cs="Times New Roman"/>
          <w:sz w:val="28"/>
        </w:rPr>
        <w:t>пт</w:t>
      </w:r>
      <w:proofErr w:type="gramEnd"/>
      <w:r w:rsidRPr="0065345C">
        <w:rPr>
          <w:rFonts w:ascii="Times New Roman" w:hAnsi="Times New Roman" w:cs="Times New Roman"/>
          <w:sz w:val="28"/>
        </w:rPr>
        <w:t>і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түсінбейді. </w:t>
      </w:r>
      <w:proofErr w:type="spellStart"/>
      <w:r w:rsidRPr="0065345C">
        <w:rPr>
          <w:rFonts w:ascii="Times New Roman" w:hAnsi="Times New Roman" w:cs="Times New Roman"/>
          <w:sz w:val="28"/>
        </w:rPr>
        <w:t>Кескінді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талдау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эмпатияға әкеледі, ал бала басқа адамдардың </w:t>
      </w:r>
      <w:proofErr w:type="spellStart"/>
      <w:r w:rsidRPr="0065345C">
        <w:rPr>
          <w:rFonts w:ascii="Times New Roman" w:hAnsi="Times New Roman" w:cs="Times New Roman"/>
          <w:sz w:val="28"/>
        </w:rPr>
        <w:t>сезімдеріне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көбірек құлақ </w:t>
      </w:r>
      <w:proofErr w:type="spellStart"/>
      <w:r w:rsidRPr="0065345C">
        <w:rPr>
          <w:rFonts w:ascii="Times New Roman" w:hAnsi="Times New Roman" w:cs="Times New Roman"/>
          <w:sz w:val="28"/>
        </w:rPr>
        <w:t>асады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. Баланы </w:t>
      </w:r>
      <w:proofErr w:type="spellStart"/>
      <w:r w:rsidRPr="0065345C">
        <w:rPr>
          <w:rFonts w:ascii="Times New Roman" w:hAnsi="Times New Roman" w:cs="Times New Roman"/>
          <w:sz w:val="28"/>
        </w:rPr>
        <w:t>суретті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қалай жақсартуға </w:t>
      </w:r>
      <w:proofErr w:type="spellStart"/>
      <w:r w:rsidRPr="0065345C">
        <w:rPr>
          <w:rFonts w:ascii="Times New Roman" w:hAnsi="Times New Roman" w:cs="Times New Roman"/>
          <w:sz w:val="28"/>
        </w:rPr>
        <w:t>болатынын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сұраңыз, оны жарқын </w:t>
      </w:r>
      <w:proofErr w:type="spellStart"/>
      <w:r w:rsidRPr="0065345C">
        <w:rPr>
          <w:rFonts w:ascii="Times New Roman" w:hAnsi="Times New Roman" w:cs="Times New Roman"/>
          <w:sz w:val="28"/>
        </w:rPr>
        <w:t>еті</w:t>
      </w:r>
      <w:proofErr w:type="gramStart"/>
      <w:r w:rsidRPr="0065345C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65345C">
        <w:rPr>
          <w:rFonts w:ascii="Times New Roman" w:hAnsi="Times New Roman" w:cs="Times New Roman"/>
          <w:sz w:val="28"/>
        </w:rPr>
        <w:t xml:space="preserve"> түсіріңіз. </w:t>
      </w:r>
      <w:proofErr w:type="spellStart"/>
      <w:r w:rsidRPr="0065345C">
        <w:rPr>
          <w:rFonts w:ascii="Times New Roman" w:hAnsi="Times New Roman" w:cs="Times New Roman"/>
          <w:sz w:val="28"/>
        </w:rPr>
        <w:t>Бі</w:t>
      </w:r>
      <w:proofErr w:type="gramStart"/>
      <w:r w:rsidRPr="0065345C">
        <w:rPr>
          <w:rFonts w:ascii="Times New Roman" w:hAnsi="Times New Roman" w:cs="Times New Roman"/>
          <w:sz w:val="28"/>
        </w:rPr>
        <w:t>р</w:t>
      </w:r>
      <w:proofErr w:type="gramEnd"/>
      <w:r w:rsidRPr="0065345C">
        <w:rPr>
          <w:rFonts w:ascii="Times New Roman" w:hAnsi="Times New Roman" w:cs="Times New Roman"/>
          <w:sz w:val="28"/>
        </w:rPr>
        <w:t>ігіп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, әңгімемен бақытты аяқталып, құпия үндестіріп, </w:t>
      </w:r>
      <w:proofErr w:type="spellStart"/>
      <w:r w:rsidRPr="0065345C">
        <w:rPr>
          <w:rFonts w:ascii="Times New Roman" w:hAnsi="Times New Roman" w:cs="Times New Roman"/>
          <w:sz w:val="28"/>
        </w:rPr>
        <w:t>келесі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жолы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мұны </w:t>
      </w:r>
      <w:proofErr w:type="spellStart"/>
      <w:r w:rsidRPr="0065345C">
        <w:rPr>
          <w:rFonts w:ascii="Times New Roman" w:hAnsi="Times New Roman" w:cs="Times New Roman"/>
          <w:sz w:val="28"/>
        </w:rPr>
        <w:t>істеуге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тырысыңыз. </w:t>
      </w:r>
      <w:proofErr w:type="gramStart"/>
      <w:r w:rsidRPr="0065345C">
        <w:rPr>
          <w:rFonts w:ascii="Times New Roman" w:hAnsi="Times New Roman" w:cs="Times New Roman"/>
          <w:sz w:val="28"/>
        </w:rPr>
        <w:t>Бала</w:t>
      </w:r>
      <w:proofErr w:type="gramEnd"/>
      <w:r w:rsidRPr="0065345C">
        <w:rPr>
          <w:rFonts w:ascii="Times New Roman" w:hAnsi="Times New Roman" w:cs="Times New Roman"/>
          <w:sz w:val="28"/>
        </w:rPr>
        <w:t xml:space="preserve">ға ойыншыққа беріңіз және оны қатты қысыңыз </w:t>
      </w:r>
      <w:proofErr w:type="spellStart"/>
      <w:r w:rsidRPr="0065345C">
        <w:rPr>
          <w:rFonts w:ascii="Times New Roman" w:hAnsi="Times New Roman" w:cs="Times New Roman"/>
          <w:sz w:val="28"/>
        </w:rPr>
        <w:t>деп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сұраңыз. Бұл </w:t>
      </w:r>
      <w:proofErr w:type="spellStart"/>
      <w:r w:rsidRPr="0065345C">
        <w:rPr>
          <w:rFonts w:ascii="Times New Roman" w:hAnsi="Times New Roman" w:cs="Times New Roman"/>
          <w:sz w:val="28"/>
        </w:rPr>
        <w:t>ішкі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кернеуді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жеңілдетуге көмектеседі. </w:t>
      </w:r>
      <w:proofErr w:type="spellStart"/>
      <w:r w:rsidRPr="0065345C">
        <w:rPr>
          <w:rFonts w:ascii="Times New Roman" w:hAnsi="Times New Roman" w:cs="Times New Roman"/>
          <w:sz w:val="28"/>
        </w:rPr>
        <w:t>Егер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сіз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баланы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басқалармен </w:t>
      </w:r>
      <w:proofErr w:type="gramStart"/>
      <w:r w:rsidRPr="0065345C">
        <w:rPr>
          <w:rFonts w:ascii="Times New Roman" w:hAnsi="Times New Roman" w:cs="Times New Roman"/>
          <w:sz w:val="28"/>
        </w:rPr>
        <w:t>татуласу</w:t>
      </w:r>
      <w:proofErr w:type="gramEnd"/>
      <w:r w:rsidRPr="0065345C">
        <w:rPr>
          <w:rFonts w:ascii="Times New Roman" w:hAnsi="Times New Roman" w:cs="Times New Roman"/>
          <w:sz w:val="28"/>
        </w:rPr>
        <w:t xml:space="preserve">ға тырыссаңыз, сәтсіздікке ұшырасаңыз, мүмкін бірдеңеден </w:t>
      </w:r>
      <w:proofErr w:type="spellStart"/>
      <w:r w:rsidRPr="0065345C">
        <w:rPr>
          <w:rFonts w:ascii="Times New Roman" w:hAnsi="Times New Roman" w:cs="Times New Roman"/>
          <w:sz w:val="28"/>
        </w:rPr>
        <w:t>айрылып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қалуыңыз мүмкін. Бұл жағдайда </w:t>
      </w:r>
      <w:proofErr w:type="spellStart"/>
      <w:r w:rsidRPr="0065345C">
        <w:rPr>
          <w:rFonts w:ascii="Times New Roman" w:hAnsi="Times New Roman" w:cs="Times New Roman"/>
          <w:sz w:val="28"/>
        </w:rPr>
        <w:t>рухани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үйлесімділікке қол </w:t>
      </w:r>
      <w:proofErr w:type="spellStart"/>
      <w:r w:rsidRPr="0065345C">
        <w:rPr>
          <w:rFonts w:ascii="Times New Roman" w:hAnsi="Times New Roman" w:cs="Times New Roman"/>
          <w:sz w:val="28"/>
        </w:rPr>
        <w:t>жеткізуге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және </w:t>
      </w:r>
      <w:proofErr w:type="spellStart"/>
      <w:r w:rsidRPr="0065345C">
        <w:rPr>
          <w:rFonts w:ascii="Times New Roman" w:hAnsi="Times New Roman" w:cs="Times New Roman"/>
          <w:sz w:val="28"/>
        </w:rPr>
        <w:t>теріс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мотивациядан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арылуға көмектесетін тәжірибелі </w:t>
      </w:r>
      <w:proofErr w:type="spellStart"/>
      <w:r w:rsidRPr="0065345C">
        <w:rPr>
          <w:rFonts w:ascii="Times New Roman" w:hAnsi="Times New Roman" w:cs="Times New Roman"/>
          <w:sz w:val="28"/>
        </w:rPr>
        <w:t>балалар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5345C">
        <w:rPr>
          <w:rFonts w:ascii="Times New Roman" w:hAnsi="Times New Roman" w:cs="Times New Roman"/>
          <w:sz w:val="28"/>
        </w:rPr>
        <w:t>психологына</w:t>
      </w:r>
      <w:proofErr w:type="spellEnd"/>
      <w:r w:rsidRPr="0065345C">
        <w:rPr>
          <w:rFonts w:ascii="Times New Roman" w:hAnsi="Times New Roman" w:cs="Times New Roman"/>
          <w:sz w:val="28"/>
        </w:rPr>
        <w:t xml:space="preserve"> жү</w:t>
      </w:r>
      <w:proofErr w:type="gramStart"/>
      <w:r w:rsidRPr="0065345C">
        <w:rPr>
          <w:rFonts w:ascii="Times New Roman" w:hAnsi="Times New Roman" w:cs="Times New Roman"/>
          <w:sz w:val="28"/>
        </w:rPr>
        <w:t>г</w:t>
      </w:r>
      <w:proofErr w:type="gramEnd"/>
      <w:r w:rsidRPr="0065345C">
        <w:rPr>
          <w:rFonts w:ascii="Times New Roman" w:hAnsi="Times New Roman" w:cs="Times New Roman"/>
          <w:sz w:val="28"/>
        </w:rPr>
        <w:t>іну мағынасы бар.</w:t>
      </w:r>
    </w:p>
    <w:sectPr w:rsidR="0065345C" w:rsidRPr="0065345C" w:rsidSect="0091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5345C"/>
    <w:rsid w:val="0065345C"/>
    <w:rsid w:val="0091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2015</cp:lastModifiedBy>
  <cp:revision>2</cp:revision>
  <dcterms:created xsi:type="dcterms:W3CDTF">2018-09-21T03:09:00Z</dcterms:created>
  <dcterms:modified xsi:type="dcterms:W3CDTF">2018-09-21T03:12:00Z</dcterms:modified>
</cp:coreProperties>
</file>