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64" w:rsidRPr="00E12D89" w:rsidRDefault="00AE1F43" w:rsidP="006C2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C2664" w:rsidRPr="00E12D89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"http://www.stepandstep.ru/news.php?id=106312" \t "_blank" </w:instrText>
      </w:r>
      <w:r w:rsidRPr="00E12D8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C2664" w:rsidRPr="00E12D89">
        <w:rPr>
          <w:rFonts w:ascii="Times New Roman" w:eastAsia="Times New Roman" w:hAnsi="Times New Roman" w:cs="Times New Roman"/>
          <w:sz w:val="28"/>
          <w:szCs w:val="28"/>
          <w:u w:val="single"/>
        </w:rPr>
        <w:t>Как обезопасить себя от излучения мобильного телефона</w:t>
      </w:r>
      <w:r w:rsidRPr="00E12D8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6C2664" w:rsidRPr="00E12D89" w:rsidRDefault="006C2664" w:rsidP="006C2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25"/>
        <w:gridCol w:w="6"/>
      </w:tblGrid>
      <w:tr w:rsidR="006C2664" w:rsidRPr="00E12D89" w:rsidTr="006C2664">
        <w:trPr>
          <w:tblCellSpacing w:w="0" w:type="dxa"/>
        </w:trPr>
        <w:tc>
          <w:tcPr>
            <w:tcW w:w="1725" w:type="dxa"/>
            <w:vAlign w:val="center"/>
            <w:hideMark/>
          </w:tcPr>
          <w:p w:rsidR="006C2664" w:rsidRPr="00E12D89" w:rsidRDefault="006C2664" w:rsidP="006C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hideMark/>
          </w:tcPr>
          <w:p w:rsidR="006C2664" w:rsidRPr="00E12D89" w:rsidRDefault="006C2664" w:rsidP="006C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использованию мобильных телефонов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«Лига здоровья нации» и «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Скай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Линк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>» рекомендуют при использовании мобильных телефонов для минимизации негативного влияния излучения придерживаться «разумных мер предосторожности».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1.    Чем короче разговор, тем безопаснее для здоровья. Чем меньше вы пользуетесь телефоном, тем меньше подвергаетесь воздействию излучения. Лучше поговорить 5 раз по 1 минуте, чем 1 раз 5 минут. Интервал между разговорами должен быть не менее 15 мин.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2.    Дождитесь соединения, прежде чем подносить телефон к голове. Прием вызова абонента – это момент пика излучения.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3.    Старайтесь носить телефон как можно дальше от жизненно важных органов. Рекомендуется носить телефон в сумке, портфеле, а не в кармане, так как даже в режиме ожидания он продолжает обмениваться данными с</w:t>
      </w:r>
      <w:r w:rsidRPr="00E12D89">
        <w:rPr>
          <w:rFonts w:ascii="Times New Roman" w:eastAsia="Times New Roman" w:hAnsi="Times New Roman" w:cs="Times New Roman"/>
          <w:sz w:val="28"/>
          <w:szCs w:val="28"/>
        </w:rPr>
        <w:br/>
        <w:t>сетью.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4.    Пользуйтесь гарнитурами и системами "свободные руки" ("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hand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free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>"), чтобы держать сотовый телефон подальше от головы и тем самым уменьшить его воздействие. Уровни электромагнитного излучения резко падают с расстоянием. При удалении мобильного телефона от головы пользователя на расстояние, например, 30 см, уровни электромагнитного излучения значительно уменьшаются.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5.    Следует ограничить использования мобильного телефона при беременности и при наличии медицинских противопоказаний.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6.    При покупке выбирайте телефон с меньшей мощностью излучения. В России разрешенная максимальная мощность - 100 мкВт/см</w:t>
      </w:r>
      <w:proofErr w:type="gramStart"/>
      <w:r w:rsidRPr="00E12D89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E12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7.    Следует иметь в виду, что стандарты GSM и CDMA имеют разные параметры. Мобильные телефоны «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Скай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Линк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>», работающие в стандарте связи CDMA 450 (1МТ-МС-450), излучают значительно меньше (в 10-20 раз), чем телефоны, работающие в стандарте GSM.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8.    При разговоре снимите очки с металлической оправой, т. к. она играет роль вторичного излучателя и может привести к увеличению интенсивности ЭМП на определенные участки головы.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9.    Старайтесь не разговаривать в закрытом пространстве (автомобиле, лифте, поезде, гараже и др.). Металлический «экран» ухудшается радиосвязь, в ответ на это мобильный аппарат увеличивает свою мощность.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10.  В зданиях  из  железобетонных  конструкций   разговор  по   аппарату  мобильной   связи рекомендуется вести около большого окна, на лоджии или балконе.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11.Не пользуйтесь мобильным телефоном во время грозы.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12. Мобильный телефон — не игрушка! Не позволяйте использовать его в качестве игрушки, так как детский организм наиболее подвержен влиянию излучения.</w:t>
      </w:r>
    </w:p>
    <w:p w:rsidR="006C2664" w:rsidRPr="00E12D89" w:rsidRDefault="006C2664" w:rsidP="006C2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Сегодня мобильным телефоном  пользуются 5 миллиардов людей в мире, он выполняет множество полезныхфункций и стал привычным атрибутом современного человека. Мобильный телефон является источником электромагнитного излучения (ЭМИ),  влияние которого на здоровье человека учеными разных стран мира до конца не изучено.</w:t>
      </w:r>
    </w:p>
    <w:p w:rsidR="006C2664" w:rsidRPr="00E12D89" w:rsidRDefault="006C2664" w:rsidP="006C26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В условиях длительного и многолетнего воздействия ЭМИ на организм человека возможно развитие отдаленных последствий, включая дегенеративные процессы центральной нервной системы, рак крови, опухоль мозга, гормональные заболевания». 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Как рассказал Н.Кононов, электромагнитные поля могут быть особенно опасны для детей и беременных женщин. Половая система женщин более чувствительна к электромагнитному воздействию, чем мужская. Наличие контакта беременных женщин с ЭМИ может привести к преждевременным родам и снизить скорость нормального развития плода.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У подростков мобильный телефон помимо связных функций является способом самовыражения, элементом престижа. Многие дети имеют мобильный телефон, что удобно для родителей, а для детей является не столько средством связи, сколько игрушкой.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Представители мобильной связи «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Скай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Линк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>» заявляют, что прямой вред здоровью человека от электромагнитного излучения мобильных телефонов учеными разных стран мира пока не доказан. «Мы считаем, что культура использования мобильной связи и информированность о ее влиянии на здоровье имеет важное социальное значение. Мы готовы участвовать в профильных исследованиях, сотрудничать со всеми, кто такие исследования проводит, и со всеми заинтересованными общественными организациями. Надеемся, что наши усилия будут востребованы обществом, которое все активнее приобщается к здоровому образу жизни», - сообщила генеральный директор «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Скай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Линк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Гульнара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Хасьянова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2664" w:rsidRPr="00E12D89" w:rsidRDefault="006C2664" w:rsidP="006C2664">
      <w:pPr>
        <w:spacing w:after="109" w:line="23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12D89">
        <w:rPr>
          <w:rFonts w:ascii="Times New Roman" w:eastAsia="Times New Roman" w:hAnsi="Times New Roman" w:cs="Times New Roman"/>
          <w:sz w:val="28"/>
          <w:szCs w:val="28"/>
        </w:rPr>
        <w:t>Генеральный директор «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Скай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D89">
        <w:rPr>
          <w:rFonts w:ascii="Times New Roman" w:eastAsia="Times New Roman" w:hAnsi="Times New Roman" w:cs="Times New Roman"/>
          <w:sz w:val="28"/>
          <w:szCs w:val="28"/>
        </w:rPr>
        <w:t>Линк</w:t>
      </w:r>
      <w:proofErr w:type="spellEnd"/>
      <w:r w:rsidRPr="00E12D89">
        <w:rPr>
          <w:rFonts w:ascii="Times New Roman" w:eastAsia="Times New Roman" w:hAnsi="Times New Roman" w:cs="Times New Roman"/>
          <w:sz w:val="28"/>
          <w:szCs w:val="28"/>
        </w:rPr>
        <w:t>» выразила надежду, что потребитель при покупке мобильного телефона будет акцентировать свое внимание  не только на цвет и цену, но и интересоваться его ЭМИ.</w:t>
      </w:r>
    </w:p>
    <w:sectPr w:rsidR="006C2664" w:rsidRPr="00E12D89" w:rsidSect="006C266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C2664"/>
    <w:rsid w:val="006C2664"/>
    <w:rsid w:val="00AE1F43"/>
    <w:rsid w:val="00E1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6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26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5069">
              <w:marLeft w:val="2853"/>
              <w:marRight w:val="28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8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39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7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81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36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94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36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2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84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2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4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75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1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48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1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6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1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60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51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2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2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" w:color="C8CECC"/>
                                            <w:right w:val="none" w:sz="0" w:space="0" w:color="auto"/>
                                          </w:divBdr>
                                        </w:div>
                                        <w:div w:id="7095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1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201433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3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57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69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5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65341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2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083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671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2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195259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751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238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36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19012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13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300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9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191732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57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10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981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67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110272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9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0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509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42469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04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749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73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1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153835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43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84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76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94026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76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5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34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29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B9B9B"/>
                                                    <w:left w:val="single" w:sz="6" w:space="0" w:color="9B9B9B"/>
                                                    <w:bottom w:val="single" w:sz="6" w:space="0" w:color="9B9B9B"/>
                                                    <w:right w:val="single" w:sz="6" w:space="0" w:color="9B9B9B"/>
                                                  </w:divBdr>
                                                </w:div>
                                                <w:div w:id="98435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70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821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0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6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3842</Characters>
  <Application>Microsoft Office Word</Application>
  <DocSecurity>0</DocSecurity>
  <Lines>32</Lines>
  <Paragraphs>9</Paragraphs>
  <ScaleCrop>false</ScaleCrop>
  <Company>Grizli777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2018-02-09T04:37:00Z</dcterms:created>
  <dcterms:modified xsi:type="dcterms:W3CDTF">2018-02-09T04:47:00Z</dcterms:modified>
</cp:coreProperties>
</file>