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3ACE" w:rsidRDefault="00F03ACE" w:rsidP="00F03AC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03ACE">
        <w:rPr>
          <w:rFonts w:ascii="Times New Roman" w:hAnsi="Times New Roman" w:cs="Times New Roman"/>
          <w:sz w:val="28"/>
          <w:szCs w:val="28"/>
          <w:lang w:val="kk-KZ"/>
        </w:rPr>
        <w:t>06.03.2018 жылы Красный Кордон негізгі мектебінде 8 Наурыз мерекесімен құттықтау мерекелік концерт өтті. Мектеп оқушылары мерекелік концерт ұйымдастырды, балалар өзінің өнерлерін көрсетті: ән, би, тақпақ, сондай-ақ көңілді қызықты көріністер. Аналардың және әжелердің көз жасы мен  қуаныш байқалды.</w:t>
      </w:r>
    </w:p>
    <w:p w:rsidR="00F03ACE" w:rsidRPr="00F03ACE" w:rsidRDefault="00F03ACE" w:rsidP="00F03AC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03ACE">
        <w:rPr>
          <w:rFonts w:ascii="Times New Roman" w:hAnsi="Times New Roman" w:cs="Times New Roman"/>
          <w:sz w:val="28"/>
          <w:szCs w:val="28"/>
          <w:lang w:val="kk-KZ"/>
        </w:rPr>
        <w:t>Біз барлық аналар мен әжелерді шын жүректен Халықаралық әйелдер күнімен құттықтаймыз. Үйіңізге  құт береке, денсаулық, тілейміз!</w:t>
      </w:r>
    </w:p>
    <w:p w:rsidR="00F03ACE" w:rsidRPr="00F03ACE" w:rsidRDefault="00F03ACE">
      <w:pPr>
        <w:rPr>
          <w:lang w:val="kk-KZ"/>
        </w:rPr>
      </w:pPr>
      <w:r>
        <w:rPr>
          <w:noProof/>
        </w:rPr>
        <w:drawing>
          <wp:inline distT="0" distB="0" distL="0" distR="0">
            <wp:extent cx="6340807" cy="3575714"/>
            <wp:effectExtent l="19050" t="0" r="2843" b="0"/>
            <wp:docPr id="1" name="Рисунок 1" descr="C:\Users\Ербол\Desktop\9703805b53a2f454e377562cfc2e96ee-s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Desktop\9703805b53a2f454e377562cfc2e96ee-sli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735" cy="357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3ACE" w:rsidRPr="00F03ACE" w:rsidSect="00B43F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03ACE"/>
    <w:rsid w:val="00B43F1C"/>
    <w:rsid w:val="00F0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2018-03-07T05:12:00Z</dcterms:created>
  <dcterms:modified xsi:type="dcterms:W3CDTF">2018-03-07T05:26:00Z</dcterms:modified>
</cp:coreProperties>
</file>