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5A" w:rsidRDefault="00B4115A" w:rsidP="00B4115A">
      <w:pPr>
        <w:pStyle w:val="rtejustify"/>
        <w:spacing w:before="120" w:beforeAutospacing="0" w:after="120" w:afterAutospacing="0"/>
        <w:ind w:firstLine="708"/>
        <w:jc w:val="center"/>
        <w:textAlignment w:val="baseline"/>
        <w:rPr>
          <w:rFonts w:ascii="Arial" w:hAnsi="Arial"/>
          <w:color w:val="313131"/>
          <w:sz w:val="27"/>
          <w:szCs w:val="27"/>
        </w:rPr>
      </w:pPr>
      <w:r>
        <w:rPr>
          <w:rFonts w:ascii="Arial" w:hAnsi="Arial"/>
          <w:color w:val="313131"/>
          <w:sz w:val="27"/>
          <w:szCs w:val="27"/>
        </w:rPr>
        <w:t>Озеленение.</w:t>
      </w:r>
      <w:bookmarkStart w:id="0" w:name="_GoBack"/>
      <w:bookmarkEnd w:id="0"/>
    </w:p>
    <w:p w:rsidR="00B4115A" w:rsidRPr="00B4115A" w:rsidRDefault="00B4115A" w:rsidP="00B4115A">
      <w:pPr>
        <w:pStyle w:val="rtejustify"/>
        <w:spacing w:before="120" w:beforeAutospacing="0" w:after="120" w:afterAutospacing="0"/>
        <w:ind w:firstLine="708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</w:rPr>
        <w:t xml:space="preserve">Зеленые насаждения играют важную роль в условиях среды. Они изменяют мезо- и микроклимат, сохраняют влажность, очищают воздушную среду, создают ее комфортность. </w:t>
      </w:r>
    </w:p>
    <w:p w:rsidR="00B4115A" w:rsidRPr="00B4115A" w:rsidRDefault="00B4115A" w:rsidP="00B4115A">
      <w:pPr>
        <w:pStyle w:val="rtejustify"/>
        <w:spacing w:before="120" w:beforeAutospacing="0" w:after="120" w:afterAutospacing="0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</w:rPr>
        <w:t>Территория школ должна представлять собой декоративный сад с набором уютных площадок отдыха и прогулочным маршрутом движения, с соответствующим оборудованием и малыми архитектурными формами. Насаждения проектируются в виде одиночных крупных растений и живописных групп деревьев и красиво цветущих кустарников. Возможно устройство спортивной игровой площадки.</w:t>
      </w:r>
    </w:p>
    <w:p w:rsidR="00B4115A" w:rsidRPr="00B4115A" w:rsidRDefault="00B4115A" w:rsidP="00B4115A">
      <w:pPr>
        <w:pStyle w:val="rtejustify"/>
        <w:spacing w:before="120" w:beforeAutospacing="0" w:after="120" w:afterAutospacing="0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</w:rPr>
        <w:t xml:space="preserve">Состояние деревьев визуально определяется по сумме основных </w:t>
      </w:r>
      <w:proofErr w:type="spellStart"/>
      <w:r w:rsidRPr="00B4115A">
        <w:rPr>
          <w:color w:val="313131"/>
          <w:sz w:val="28"/>
          <w:szCs w:val="28"/>
        </w:rPr>
        <w:t>биоморфологических</w:t>
      </w:r>
      <w:proofErr w:type="spellEnd"/>
      <w:r w:rsidRPr="00B4115A">
        <w:rPr>
          <w:color w:val="313131"/>
          <w:sz w:val="28"/>
          <w:szCs w:val="28"/>
        </w:rPr>
        <w:t xml:space="preserve"> признаков. </w:t>
      </w:r>
    </w:p>
    <w:p w:rsidR="00B4115A" w:rsidRPr="00B4115A" w:rsidRDefault="00B4115A" w:rsidP="00B4115A">
      <w:pPr>
        <w:pStyle w:val="rtejustify"/>
        <w:spacing w:before="120" w:beforeAutospacing="0" w:after="120" w:afterAutospacing="0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</w:rPr>
        <w:t>На территории  выделены следующие зоны: спортивная, учебно-опытная, хозяйственная и зона отдыха.</w:t>
      </w:r>
    </w:p>
    <w:p w:rsidR="00B4115A" w:rsidRPr="00B4115A" w:rsidRDefault="00B4115A" w:rsidP="00B4115A">
      <w:pPr>
        <w:pStyle w:val="rtejustify"/>
        <w:spacing w:before="120" w:beforeAutospacing="0" w:after="120" w:afterAutospacing="0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</w:rPr>
        <w:t>На территории спортивной зоны рекомендуем размещение площадки для физических занятий детей, которую следует защитить от палящего солнца при помощи насаждений.</w:t>
      </w:r>
    </w:p>
    <w:p w:rsidR="00B4115A" w:rsidRPr="00B4115A" w:rsidRDefault="00B4115A" w:rsidP="00B4115A">
      <w:pPr>
        <w:pStyle w:val="rtejustify"/>
        <w:spacing w:before="120" w:beforeAutospacing="0" w:after="120" w:afterAutospacing="0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</w:rPr>
        <w:t>Учебно-опытная зона – это наш парк. Для занятий в теплое время года там  оборудованы места.</w:t>
      </w:r>
    </w:p>
    <w:p w:rsidR="00B4115A" w:rsidRPr="00B4115A" w:rsidRDefault="00B4115A" w:rsidP="00B4115A">
      <w:pPr>
        <w:pStyle w:val="rtejustify"/>
        <w:spacing w:before="120" w:beforeAutospacing="0" w:after="120" w:afterAutospacing="0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</w:rPr>
        <w:t>Зона тихого отдыха занимает наибольшую территорию, так как обострение экологических проблем и связанное с ними ухудшение здоровья населения заставляет все активнее вести поиски форм и методов оздоровления городской среды. Самым мощным «</w:t>
      </w:r>
      <w:proofErr w:type="spellStart"/>
      <w:r w:rsidRPr="00B4115A">
        <w:rPr>
          <w:color w:val="313131"/>
          <w:sz w:val="28"/>
          <w:szCs w:val="28"/>
        </w:rPr>
        <w:t>оздоровителем</w:t>
      </w:r>
      <w:proofErr w:type="spellEnd"/>
      <w:r w:rsidRPr="00B4115A">
        <w:rPr>
          <w:color w:val="313131"/>
          <w:sz w:val="28"/>
          <w:szCs w:val="28"/>
        </w:rPr>
        <w:t>» принято считать зеленый наряд, который не только поставляет кислород, но и очищает воздух от пыли, газов, бактерий, берет на себя ветровые и шумовые потоки, дарит тень, прохладу и просто радует глаз.</w:t>
      </w:r>
    </w:p>
    <w:p w:rsidR="00B4115A" w:rsidRPr="00B4115A" w:rsidRDefault="00B4115A" w:rsidP="00B4115A">
      <w:pPr>
        <w:pStyle w:val="rtejustify"/>
        <w:spacing w:before="0" w:beforeAutospacing="0" w:after="0" w:afterAutospacing="0"/>
        <w:jc w:val="both"/>
        <w:textAlignment w:val="baseline"/>
        <w:rPr>
          <w:color w:val="313131"/>
          <w:sz w:val="28"/>
          <w:szCs w:val="28"/>
        </w:rPr>
      </w:pPr>
      <w:r w:rsidRPr="00B4115A">
        <w:rPr>
          <w:color w:val="313131"/>
          <w:sz w:val="28"/>
          <w:szCs w:val="28"/>
          <w:bdr w:val="none" w:sz="0" w:space="0" w:color="auto" w:frame="1"/>
        </w:rPr>
        <w:br/>
      </w:r>
    </w:p>
    <w:p w:rsidR="00FE0464" w:rsidRPr="00B4115A" w:rsidRDefault="00FE0464">
      <w:pPr>
        <w:rPr>
          <w:rFonts w:ascii="Times New Roman" w:hAnsi="Times New Roman" w:cs="Times New Roman"/>
          <w:sz w:val="28"/>
          <w:szCs w:val="28"/>
        </w:rPr>
      </w:pPr>
    </w:p>
    <w:sectPr w:rsidR="00FE0464" w:rsidRPr="00B4115A" w:rsidSect="00F34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464"/>
    <w:rsid w:val="004B12A9"/>
    <w:rsid w:val="00B4115A"/>
    <w:rsid w:val="00F34728"/>
    <w:rsid w:val="00FE0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4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Ербол</cp:lastModifiedBy>
  <cp:revision>4</cp:revision>
  <dcterms:created xsi:type="dcterms:W3CDTF">2018-04-17T09:04:00Z</dcterms:created>
  <dcterms:modified xsi:type="dcterms:W3CDTF">2018-04-24T06:28:00Z</dcterms:modified>
</cp:coreProperties>
</file>