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bCs/>
          <w:sz w:val="28"/>
          <w:szCs w:val="28"/>
        </w:rPr>
        <w:t>Чага</w:t>
      </w:r>
      <w:r w:rsidRPr="003A76E9">
        <w:rPr>
          <w:rFonts w:ascii="Times New Roman" w:eastAsia="Times New Roman" w:hAnsi="Times New Roman" w:cs="Times New Roman"/>
          <w:sz w:val="28"/>
          <w:szCs w:val="28"/>
        </w:rPr>
        <w:t> – удивительное творение природы. Вырастая из маленькой споры до огромных размеров, тело гриба напитывается полезными веществами благодаря березовому соку и различным компонентам, присутствующим в дереве, на котором он развивается. Активные компоненты и микроэлементы – такие как, например, калий, цинк, железо, полисахариды и др. – участвуют во всех процессах работы органов человека, когда хоть одного из них в организме не хватает – появляется заболевание. Восполнить важные полезные вещества можно, принимая средства гриба чаги. Таким ценным природным лекарством можно лечить заболевания кишечника, печени, проводить профилактику онкологических болезней.</w:t>
      </w:r>
    </w:p>
    <w:p w:rsidR="003A76E9" w:rsidRPr="003A76E9" w:rsidRDefault="003A76E9" w:rsidP="003A7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bCs/>
          <w:sz w:val="28"/>
          <w:szCs w:val="28"/>
        </w:rPr>
        <w:t>Ботаническая характеристика чаги</w:t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Березовый гриб относится к виду «трутовик скошенный». Чаще всего гриб поражает березу, ольху, рябину, вяз, клен. Эта стерильная форма гриба развивается в результате заражения дерева спорами паразитного гриба. Споры попадают на поврежденные участки коры деревьев, содержат масло, созревая, образуют гребневидные наросты, пронизанные прожилками, состоящими </w:t>
      </w:r>
      <w:proofErr w:type="gramStart"/>
      <w:r w:rsidRPr="003A76E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 бесцветных гиф. Наросты неправильной формы, черного </w:t>
      </w:r>
      <w:proofErr w:type="spellStart"/>
      <w:r w:rsidRPr="003A76E9">
        <w:rPr>
          <w:rFonts w:ascii="Times New Roman" w:eastAsia="Times New Roman" w:hAnsi="Times New Roman" w:cs="Times New Roman"/>
          <w:sz w:val="28"/>
          <w:szCs w:val="28"/>
        </w:rPr>
        <w:t>цвета</w:t>
      </w:r>
      <w:proofErr w:type="gramStart"/>
      <w:r w:rsidRPr="003A76E9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 поверхностью, покрытой множеством трещин.</w:t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>Внутри гриб имеет темно-коричневый оттенок, ближе к древесине мякоть гриба рыже-бурого цвета. Растет гриб на протяжении 10–20 лет, прорывая кору, углубляется в ствол, со временем на противоположной стороне ствола появляется плодовое тело гриба. Дерево со временем погибает. Чага распространяется в березовых рощах и лесах России, в тайге и лесостепи.</w:t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>Гриб можно увидеть на деревьях, растущих в горных районах Северной Каролины, на севере США, в Корее. Гриб имеет неправильную форму, его заготавливают в любое время года, снимая с живого дерева, нельзя срезать его с валежников и погибших деревьев, так как в таких грибах активность полезных веществ незначительна. Хранить гриб лучше всего высушенным, в плотно закрытой посуде, для этого крупные части измельчают, поскольку, высыхая, гриб становится твердым.</w:t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bCs/>
          <w:sz w:val="28"/>
          <w:szCs w:val="28"/>
        </w:rPr>
        <w:t>Чага лиственничная</w:t>
      </w:r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 – древесный гриб, он состоит из мицелия, который, пронизывая стволы деревьев, образует плодовое тело. Оно живет много лет, имеет копытообразную форму и весит до трех килограммов. Лиственничная чага обладает шероховатой поверхностью, покрытой буграми и сильно растрескивающейся коркой. Такой гриб растет на сибирском кедре </w:t>
      </w:r>
      <w:r w:rsidRPr="003A76E9">
        <w:rPr>
          <w:rFonts w:ascii="Times New Roman" w:eastAsia="Times New Roman" w:hAnsi="Times New Roman" w:cs="Times New Roman"/>
          <w:sz w:val="28"/>
          <w:szCs w:val="28"/>
        </w:rPr>
        <w:lastRenderedPageBreak/>
        <w:t>и пихте в северо-восточной части России, на Дальнем Востоке и в Сибири. В лечебных целях используются только молодые грибы белого цвета. Чага лиственничная – хорошее средство против обильного потения больных </w:t>
      </w:r>
      <w:hyperlink r:id="rId4" w:history="1">
        <w:r w:rsidRPr="003A76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туберкулезом</w:t>
        </w:r>
      </w:hyperlink>
      <w:r w:rsidRPr="003A76E9">
        <w:rPr>
          <w:rFonts w:ascii="Times New Roman" w:eastAsia="Times New Roman" w:hAnsi="Times New Roman" w:cs="Times New Roman"/>
          <w:sz w:val="28"/>
          <w:szCs w:val="28"/>
        </w:rPr>
        <w:t>. Также она обладает слабительным, кровоостанавливающим, успокаивающим и снотворным свойствами.</w:t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>Эффективно принимать средства гриба при инфекционных заболеваниях, базедовой болезни, невралгии. Положительный результат лечения достигается при лечении почечных болезней, нарушениях функций печени, поджелудочной железы, желчного пузыря. При </w:t>
      </w:r>
      <w:hyperlink r:id="rId5" w:history="1">
        <w:r w:rsidRPr="003A76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бронхитах</w:t>
        </w:r>
      </w:hyperlink>
      <w:r w:rsidRPr="003A76E9">
        <w:rPr>
          <w:rFonts w:ascii="Times New Roman" w:eastAsia="Times New Roman" w:hAnsi="Times New Roman" w:cs="Times New Roman"/>
          <w:sz w:val="28"/>
          <w:szCs w:val="28"/>
        </w:rPr>
        <w:t> и простудах лиственничная чага действует как устраняющее температуру и облегчающее дыхание средство.</w:t>
      </w:r>
    </w:p>
    <w:p w:rsidR="003A76E9" w:rsidRPr="003A76E9" w:rsidRDefault="003A76E9" w:rsidP="003A76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bCs/>
          <w:sz w:val="28"/>
          <w:szCs w:val="28"/>
        </w:rPr>
        <w:t>Полезные свойства чаги</w:t>
      </w:r>
    </w:p>
    <w:p w:rsidR="003A76E9" w:rsidRPr="003A76E9" w:rsidRDefault="003A76E9" w:rsidP="003A76E9">
      <w:pPr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2860040" cy="2094865"/>
            <wp:effectExtent l="19050" t="0" r="0" b="0"/>
            <wp:docPr id="1" name="Рисунок 1" descr="чага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га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Чага издревле применялась людьми для лечения различных недугов. Она обладает противомикробными и </w:t>
      </w:r>
      <w:proofErr w:type="spellStart"/>
      <w:r w:rsidRPr="003A76E9">
        <w:rPr>
          <w:rFonts w:ascii="Times New Roman" w:eastAsia="Times New Roman" w:hAnsi="Times New Roman" w:cs="Times New Roman"/>
          <w:sz w:val="28"/>
          <w:szCs w:val="28"/>
        </w:rPr>
        <w:t>противосептическими</w:t>
      </w:r>
      <w:proofErr w:type="spellEnd"/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 свойствами. Входящие в её состав вещества – настоящие природные биогенные стимуляторы. Благодаря входящим в состав чаги органическим кислотам уникальный гриб оказывает терапевтическое воздействие на организм, регулирует и нормализует соотношение водородных и гидроксильных ионов в организме.</w:t>
      </w:r>
    </w:p>
    <w:p w:rsidR="003A76E9" w:rsidRPr="003A76E9" w:rsidRDefault="003A76E9" w:rsidP="003A76E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bCs/>
          <w:sz w:val="28"/>
          <w:szCs w:val="28"/>
        </w:rPr>
        <w:t>Чем полезна чага? </w:t>
      </w:r>
      <w:r w:rsidRPr="003A76E9">
        <w:rPr>
          <w:rFonts w:ascii="Times New Roman" w:eastAsia="Times New Roman" w:hAnsi="Times New Roman" w:cs="Times New Roman"/>
          <w:sz w:val="28"/>
          <w:szCs w:val="28"/>
        </w:rPr>
        <w:t>Гриб чага очень ценен в качестве лечебного сырья</w:t>
      </w:r>
      <w:proofErr w:type="gramStart"/>
      <w:r w:rsidRPr="003A76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A76E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A76E9">
        <w:rPr>
          <w:rFonts w:ascii="Times New Roman" w:eastAsia="Times New Roman" w:hAnsi="Times New Roman" w:cs="Times New Roman"/>
          <w:sz w:val="28"/>
          <w:szCs w:val="28"/>
        </w:rPr>
        <w:t>риём отваров и настоек улучшает состояние больных при </w:t>
      </w:r>
      <w:hyperlink r:id="rId8" w:history="1">
        <w:r w:rsidRPr="003A76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опухолях</w:t>
        </w:r>
      </w:hyperlink>
      <w:r w:rsidRPr="003A76E9">
        <w:rPr>
          <w:rFonts w:ascii="Times New Roman" w:eastAsia="Times New Roman" w:hAnsi="Times New Roman" w:cs="Times New Roman"/>
          <w:sz w:val="28"/>
          <w:szCs w:val="28"/>
        </w:rPr>
        <w:t> любой локализации, организм насыщается витаминами, полезные компоненты способствуют укреплению иммунитета. В начальной стадии развития </w:t>
      </w:r>
      <w:hyperlink r:id="rId9" w:history="1">
        <w:r w:rsidRPr="003A76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рака</w:t>
        </w:r>
      </w:hyperlink>
      <w:r w:rsidRPr="003A76E9">
        <w:rPr>
          <w:rFonts w:ascii="Times New Roman" w:eastAsia="Times New Roman" w:hAnsi="Times New Roman" w:cs="Times New Roman"/>
          <w:sz w:val="28"/>
          <w:szCs w:val="28"/>
        </w:rPr>
        <w:t> средства чаги задерживают рост раковых клеток. Плодовое тело чаги имеет в своем составе щавелевую, муравьиную, уксусную кислоты, полисахариды, клетчатку, смолы, которые улучшают аппетит, устраняют боли. Стерины снижают количество </w:t>
      </w:r>
      <w:hyperlink r:id="rId10" w:history="1">
        <w:r w:rsidRPr="003A76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холестерина</w:t>
        </w:r>
      </w:hyperlink>
      <w:r w:rsidRPr="003A76E9">
        <w:rPr>
          <w:rFonts w:ascii="Times New Roman" w:eastAsia="Times New Roman" w:hAnsi="Times New Roman" w:cs="Times New Roman"/>
          <w:sz w:val="28"/>
          <w:szCs w:val="28"/>
        </w:rPr>
        <w:t> в крови.</w:t>
      </w:r>
    </w:p>
    <w:p w:rsidR="003A76E9" w:rsidRPr="003A76E9" w:rsidRDefault="003A76E9" w:rsidP="003A76E9">
      <w:pPr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lastRenderedPageBreak/>
        <w:t>Чага обладает противовоспалительными и кровоостанавливающими свойствами, дубильные вещества, способные сворачивать белок, способствуют образованию защитной пленки на слизистых поверхностях органов. Экстракт чаги оказывает противовоспалительное действие при колите, тормозит процессы малигнизации прямой кишки.</w:t>
      </w:r>
    </w:p>
    <w:p w:rsidR="003A76E9" w:rsidRPr="003A76E9" w:rsidRDefault="003A76E9" w:rsidP="003A76E9">
      <w:pPr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Обнаруженные в грибе фитонциды, алкалоиды, </w:t>
      </w:r>
      <w:proofErr w:type="spellStart"/>
      <w:r w:rsidRPr="003A76E9">
        <w:rPr>
          <w:rFonts w:ascii="Times New Roman" w:eastAsia="Times New Roman" w:hAnsi="Times New Roman" w:cs="Times New Roman"/>
          <w:sz w:val="28"/>
          <w:szCs w:val="28"/>
        </w:rPr>
        <w:t>флавоноиды</w:t>
      </w:r>
      <w:proofErr w:type="spellEnd"/>
      <w:r w:rsidRPr="003A76E9">
        <w:rPr>
          <w:rFonts w:ascii="Times New Roman" w:eastAsia="Times New Roman" w:hAnsi="Times New Roman" w:cs="Times New Roman"/>
          <w:sz w:val="28"/>
          <w:szCs w:val="28"/>
        </w:rPr>
        <w:t xml:space="preserve"> обуславливают полезность гриба как мочегонного и желчегонного средства. Есть в чаге железо, магний, марганец, калий. Восстанавливающие процессы в тканях происходят за счет общеукрепляющих, тонизирующих свойств чаги.</w:t>
      </w:r>
    </w:p>
    <w:p w:rsidR="003A76E9" w:rsidRPr="003A76E9" w:rsidRDefault="003A76E9" w:rsidP="003A76E9">
      <w:pPr>
        <w:rPr>
          <w:rFonts w:ascii="Times New Roman" w:eastAsia="Times New Roman" w:hAnsi="Times New Roman" w:cs="Times New Roman"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sz w:val="28"/>
          <w:szCs w:val="28"/>
        </w:rPr>
        <w:t>Выздоровление наступает на фоне действия меланина и микроэлементов – меди, алюминия, серебра, кобальта, цинка и никеля. Применение целебного гриба благотворно сказывается на работе центральной нервной системы. Наблюдается снятие обострения хронических заболеваний и восстановление функций желудочно-кишечного тракта, повышение общего иммунного статуса.</w:t>
      </w:r>
    </w:p>
    <w:p w:rsidR="00000000" w:rsidRPr="003A76E9" w:rsidRDefault="003A76E9" w:rsidP="003A76E9">
      <w:pPr>
        <w:rPr>
          <w:rFonts w:ascii="Times New Roman" w:hAnsi="Times New Roman" w:cs="Times New Roman"/>
          <w:sz w:val="28"/>
          <w:szCs w:val="28"/>
        </w:rPr>
      </w:pPr>
    </w:p>
    <w:sectPr w:rsidR="00000000" w:rsidRPr="003A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76E9"/>
    <w:rsid w:val="003A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7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76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A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">
    <w:name w:val="bb"/>
    <w:basedOn w:val="a0"/>
    <w:rsid w:val="003A76E9"/>
  </w:style>
  <w:style w:type="character" w:styleId="a4">
    <w:name w:val="Hyperlink"/>
    <w:basedOn w:val="a0"/>
    <w:uiPriority w:val="99"/>
    <w:semiHidden/>
    <w:unhideWhenUsed/>
    <w:rsid w:val="003A76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zdorov.ru/Bolezn_opyxol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yzdorov.ru/images/Travi/chaga_111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yzdorov.ru/Bolezn_bronxit.php" TargetMode="External"/><Relationship Id="rId10" Type="http://schemas.openxmlformats.org/officeDocument/2006/relationships/hyperlink" Target="https://www.ayzdorov.ru/Bolezn_xolesterin.php" TargetMode="External"/><Relationship Id="rId4" Type="http://schemas.openxmlformats.org/officeDocument/2006/relationships/hyperlink" Target="https://www.ayzdorov.ru/Bolezn_tyberkylez.php" TargetMode="External"/><Relationship Id="rId9" Type="http://schemas.openxmlformats.org/officeDocument/2006/relationships/hyperlink" Target="https://www.ayzdorov.ru/Bolezn_ra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4391</Characters>
  <Application>Microsoft Office Word</Application>
  <DocSecurity>0</DocSecurity>
  <Lines>36</Lines>
  <Paragraphs>10</Paragraphs>
  <ScaleCrop>false</ScaleCrop>
  <Company>Grizli777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2018-05-10T09:34:00Z</dcterms:created>
  <dcterms:modified xsi:type="dcterms:W3CDTF">2018-05-10T09:36:00Z</dcterms:modified>
</cp:coreProperties>
</file>